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8"/>
          <w:shd w:fill="auto" w:val="clear"/>
        </w:rPr>
        <w:t xml:space="preserve">第４号議案　胡蝶蘭部門規約改正について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ＭＳ 明朝" w:hAnsi="ＭＳ 明朝" w:cs="ＭＳ 明朝" w:eastAsia="ＭＳ 明朝"/>
          <w:b/>
          <w:color w:val="auto"/>
          <w:spacing w:val="0"/>
          <w:position w:val="0"/>
          <w:sz w:val="24"/>
          <w:shd w:fill="auto" w:val="clear"/>
        </w:rPr>
        <w:t xml:space="preserve">　「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社団法人日本花き生産者協会」が「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u w:val="single"/>
          <w:shd w:fill="auto" w:val="clear"/>
        </w:rPr>
        <w:t xml:space="preserve">一般</w:t>
      </w: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auto" w:val="clear"/>
        </w:rPr>
        <w:t xml:space="preserve">社団法人日本花き生産者協会」へ変更に伴い、胡蝶蘭部門規約に記載されている「社団法人日本花き生産者協会」はすべて「一般社団法人日本花き生産者協会」と変更する。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FFFFFF" w:val="clear"/>
        </w:rPr>
      </w:pPr>
      <w:r>
        <w:rPr>
          <w:rFonts w:ascii="ＭＳ 明朝" w:hAnsi="ＭＳ 明朝" w:cs="ＭＳ 明朝" w:eastAsia="ＭＳ 明朝"/>
          <w:color w:val="auto"/>
          <w:spacing w:val="0"/>
          <w:position w:val="0"/>
          <w:sz w:val="24"/>
          <w:shd w:fill="FFFFFF" w:val="clear"/>
        </w:rPr>
        <w:t xml:space="preserve">　第４条に「</w:t>
      </w: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FFFFFF" w:val="clear"/>
        </w:rPr>
        <w:t xml:space="preserve">＊平成２７年度に限り、一般社団法人日本花き生産者協会洋らん部会の都合により、役員任期を１年とする。」の一行を追加する。</w:t>
      </w:r>
    </w:p>
    <w:p>
      <w:pPr>
        <w:spacing w:before="0" w:after="0" w:line="240"/>
        <w:ind w:right="0" w:left="0" w:firstLine="0"/>
        <w:jc w:val="both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FFFFFF" w:val="clear"/>
        </w:rPr>
      </w:pPr>
      <w:r>
        <w:rPr>
          <w:rFonts w:ascii="ＭＳ 明朝" w:hAnsi="ＭＳ 明朝" w:cs="ＭＳ 明朝" w:eastAsia="ＭＳ 明朝"/>
          <w:color w:val="000000"/>
          <w:spacing w:val="0"/>
          <w:position w:val="0"/>
          <w:sz w:val="24"/>
          <w:shd w:fill="FFFFFF" w:val="clear"/>
        </w:rPr>
        <w:t xml:space="preserve">　付則に「＊</w:t>
      </w:r>
      <w:r>
        <w:rPr>
          <w:rFonts w:ascii="ＭＳ 明朝" w:hAnsi="ＭＳ 明朝" w:cs="ＭＳ 明朝" w:eastAsia="ＭＳ 明朝"/>
          <w:color w:val="333333"/>
          <w:spacing w:val="0"/>
          <w:position w:val="0"/>
          <w:sz w:val="24"/>
          <w:shd w:fill="FFFFFF" w:val="clear"/>
        </w:rPr>
        <w:t xml:space="preserve">この規約は平成２７年５月２０日より改正施行する。」の一行を追加する。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